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FICHE DE PRE-INSCRIPTION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Parent / tuteur légal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: </w:t>
        <w:tab/>
        <w:t xml:space="preserve">…………………………………..</w:t>
        <w:tab/>
        <w:tab/>
        <w:t xml:space="preserve">Prénom :  …………………………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  <w:tab/>
        <w:t xml:space="preserve">…………………………………..</w:t>
        <w:tab/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Numéro de téléphone : ……………………………</w:t>
        <w:tab/>
        <w:t xml:space="preserve"> </w:t>
        <w:tab/>
        <w:t xml:space="preserve">Adresse e-mail :      …………………………………..</w:t>
        <w:tab/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Situation familiale* : …………………………… </w:t>
        <w:tab/>
        <w:tab/>
        <w:t xml:space="preserve">Profession : …………………………………..</w:t>
        <w:tab/>
        <w:t xml:space="preserve"> 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 / tuteur légal 2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: </w:t>
        <w:tab/>
        <w:t xml:space="preserve">…………………………………..</w:t>
        <w:tab/>
        <w:tab/>
        <w:t xml:space="preserve">Prénom :  …………………………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  <w:tab/>
        <w:t xml:space="preserve">…………………………………..</w:t>
        <w:tab/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Numéro de téléphone : …………………………… </w:t>
        <w:tab/>
        <w:tab/>
        <w:t xml:space="preserve">Adresse e-mail : </w:t>
        <w:tab/>
        <w:t xml:space="preserve">…………………………………..</w:t>
        <w:tab/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Situation familiale* : …………………………… </w:t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 : ……………………..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*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En cas de séparation ou divorce, fournir la copie du jugement stipulant les conditions d'exercice de l'autorité parentale, du droit de visite et d'hébergement ou de la résidence habituelle de l’enfant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L’enfant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: …………………………… </w:t>
        <w:tab/>
        <w:t xml:space="preserve">Prénom :</w:t>
        <w:tab/>
        <w:t xml:space="preserve">………………………… Sexe : 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M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F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de naissance ou mois de naissance prévu  :…………</w:t>
        <w:tab/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Autres enfants au foyer : 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: </w:t>
        <w:tab/>
        <w:t xml:space="preserve">…………………………………..</w:t>
        <w:tab/>
        <w:t xml:space="preserve"> </w:t>
        <w:tab/>
        <w:t xml:space="preserve">Année de naissance : </w:t>
        <w:tab/>
        <w:t xml:space="preserve">………………..</w:t>
        <w:tab/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: </w:t>
        <w:tab/>
        <w:t xml:space="preserve">…………………………………..</w:t>
        <w:tab/>
        <w:t xml:space="preserve"> </w:t>
        <w:tab/>
        <w:t xml:space="preserve">Année de naissance : </w:t>
        <w:tab/>
        <w:t xml:space="preserve">………………..</w:t>
        <w:tab/>
        <w:t xml:space="preserve"> 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: </w:t>
        <w:tab/>
        <w:t xml:space="preserve">…………………………………..</w:t>
        <w:tab/>
        <w:t xml:space="preserve"> </w:t>
        <w:tab/>
        <w:t xml:space="preserve">Année de naissance : </w:t>
        <w:tab/>
        <w:t xml:space="preserve">………………..</w:t>
        <w:tab/>
        <w:t xml:space="preserve"> 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Souhaits d’accueil 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de début de contrat :</w:t>
        <w:tab/>
        <w:t xml:space="preserve">……………… </w:t>
        <w:tab/>
        <w:tab/>
        <w:t xml:space="preserve">Nombres de semaines par an : ………………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Numéros des semaines d’absence prévues de l’enfant : ………………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75.0" w:type="dxa"/>
        <w:jc w:val="left"/>
        <w:tblInd w:w="-20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994"/>
        <w:gridCol w:w="1185"/>
        <w:gridCol w:w="1199"/>
        <w:gridCol w:w="2897"/>
        <w:tblGridChange w:id="0">
          <w:tblGrid>
            <w:gridCol w:w="1994"/>
            <w:gridCol w:w="1185"/>
            <w:gridCol w:w="1199"/>
            <w:gridCol w:w="28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Horaires souhaités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Arrivée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Départ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d’heures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Lundi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Mardi 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color w:val="cccccc"/>
                <w:sz w:val="20"/>
                <w:szCs w:val="20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color w:val="cccccc"/>
                <w:sz w:val="20"/>
                <w:szCs w:val="20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Jeudi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Vendredi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: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Informations complémentaires : </w:t>
      </w:r>
    </w:p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PETITE HISTOIRE DE L’ENFANT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Grossesse et accouchement 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 suis habitué(e) à quitter Papa et Maman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Oui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oui, généralement, cela se passe bien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Oui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Rituels de séparation : 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J’ai un animal de compagnie 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…………………………………………………………………………………………………………………………..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J’ai un doudou 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oui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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Une tétine 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oui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 m’exprime par 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des gazouillis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 mots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des signes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Je fais des phrases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m’arrive de beaucoup pleurer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Quand et pourquoi : ………………………………………………………………………………………………………………………………………... </w:t>
      </w:r>
    </w:p>
    <w:p w:rsidR="00000000" w:rsidDel="00000000" w:rsidP="00000000" w:rsidRDefault="00000000" w:rsidRPr="00000000" w14:paraId="00000057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Comment me console- t-on ?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Mon comportement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 :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calme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agité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 la maison, je dors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le matin : de ______ h ______ à ______ h ______ </w:t>
      </w:r>
    </w:p>
    <w:p w:rsidR="00000000" w:rsidDel="00000000" w:rsidP="00000000" w:rsidRDefault="00000000" w:rsidRPr="00000000" w14:paraId="0000005C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l‘après-midi : de ______ h ______ à ______ h ______ </w:t>
      </w:r>
    </w:p>
    <w:p w:rsidR="00000000" w:rsidDel="00000000" w:rsidP="00000000" w:rsidRDefault="00000000" w:rsidRPr="00000000" w14:paraId="0000005D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la nuit : de ______ h ______ à ______ h ______ </w:t>
      </w:r>
    </w:p>
    <w:p w:rsidR="00000000" w:rsidDel="00000000" w:rsidP="00000000" w:rsidRDefault="00000000" w:rsidRPr="00000000" w14:paraId="0000005E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 fais du co-dodo :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Dans un lit :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à barreaux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grand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autre : 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Qualité de mon sommeil :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calme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agité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Quand je me réveille :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j’appelle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 pleure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j’attends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 me lève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 suis, généralement :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bonne humeur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attente d’un câlin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grognon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Mon alimentation 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Allaitement maternel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Allaitement mixte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Allaitement artificiel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Alimentation diversifiée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Diversification menée par l’enfant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 non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Régime particulier : 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68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Allergie alimentaire : 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Je mange : </w:t>
      </w:r>
    </w:p>
    <w:p w:rsidR="00000000" w:rsidDel="00000000" w:rsidP="00000000" w:rsidRDefault="00000000" w:rsidRPr="00000000" w14:paraId="0000006B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le matin : à ______h </w:t>
        <w:tab/>
        <w:t xml:space="preserve">- le midi : à ______ h  </w:t>
        <w:tab/>
        <w:t xml:space="preserve">-le goûter : à ______h</w:t>
        <w:tab/>
        <w:t xml:space="preserve">- la nuit : à ______ h  </w:t>
      </w:r>
    </w:p>
    <w:p w:rsidR="00000000" w:rsidDel="00000000" w:rsidP="00000000" w:rsidRDefault="00000000" w:rsidRPr="00000000" w14:paraId="0000006C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bottom w:color="000001" w:space="19" w:sz="12" w:val="single"/>
        </w:pBd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seul(e)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aidé(e)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à table 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dans une chaise haute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Informations complémentaires</w:t>
      </w:r>
    </w:p>
    <w:p w:rsidR="00000000" w:rsidDel="00000000" w:rsidP="00000000" w:rsidRDefault="00000000" w:rsidRPr="00000000" w14:paraId="00000070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bottom w:color="000001" w:space="19" w:sz="12" w:val="single"/>
        </w:pBd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et signatures des tuteurs légaux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Cette fiche de pré-inscription ne vaut pas inscription définitive, possibilité de nous la renvoyer  par mail : mam.lilliputia@gmail.com.</w:t>
      </w:r>
    </w:p>
    <w:sectPr>
      <w:headerReference r:id="rId6" w:type="default"/>
      <w:pgSz w:h="16838" w:w="11906" w:orient="portrait"/>
      <w:pgMar w:bottom="1134" w:top="2002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widowControl w:val="0"/>
      <w:spacing w:line="240" w:lineRule="auto"/>
      <w:ind w:left="0" w:right="1383" w:firstLine="0"/>
      <w:jc w:val="center"/>
      <w:rPr>
        <w:sz w:val="16"/>
        <w:szCs w:val="16"/>
      </w:rPr>
    </w:pPr>
    <w:r w:rsidDel="00000000" w:rsidR="00000000" w:rsidRPr="00000000">
      <w:rPr/>
      <w:drawing>
        <wp:inline distB="0" distT="0" distL="0" distR="0">
          <wp:extent cx="752475" cy="3714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sz w:val="16"/>
        <w:szCs w:val="16"/>
        <w:rtl w:val="0"/>
      </w:rPr>
      <w:t xml:space="preserve">Maison d’assistantes maternelles - 2024</w:t>
    </w:r>
  </w:p>
  <w:p w:rsidR="00000000" w:rsidDel="00000000" w:rsidP="00000000" w:rsidRDefault="00000000" w:rsidRPr="00000000" w14:paraId="00000075">
    <w:pPr>
      <w:widowControl w:val="0"/>
      <w:spacing w:line="240" w:lineRule="auto"/>
      <w:ind w:left="0" w:right="1383" w:firstLine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